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7C328" w14:textId="1E05D0DB" w:rsidR="00C66586" w:rsidRDefault="00C66586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842F58">
        <w:rPr>
          <w:b/>
          <w:noProof/>
          <w:sz w:val="24"/>
        </w:rPr>
        <w:t>269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1D6B643" w14:textId="77777777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21</w:t>
      </w:r>
      <w:r w:rsidRPr="008C0A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2A54D81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>LS on Issues on ID_UAS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  <w:bookmarkStart w:id="3" w:name="_GoBack"/>
      <w:bookmarkEnd w:id="3"/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4"/>
      <w:bookmarkEnd w:id="5"/>
      <w:bookmarkEnd w:id="6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1A313695" w14:textId="0866E1A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046E6">
        <w:rPr>
          <w:rFonts w:ascii="Arial" w:hAnsi="Arial" w:cs="Arial"/>
          <w:b/>
          <w:bCs/>
          <w:sz w:val="22"/>
          <w:szCs w:val="22"/>
        </w:rPr>
        <w:t>CT4</w:t>
      </w:r>
    </w:p>
    <w:bookmarkEnd w:id="10"/>
    <w:bookmarkEnd w:id="11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AE3275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Xuefei</w:t>
      </w:r>
      <w:r w:rsidR="00F8197B">
        <w:rPr>
          <w:rFonts w:ascii="Arial" w:hAnsi="Arial" w:cs="Arial"/>
          <w:b/>
          <w:bCs/>
          <w:sz w:val="22"/>
          <w:szCs w:val="22"/>
        </w:rPr>
        <w:t xml:space="preserve"> </w:t>
      </w:r>
      <w:r w:rsidR="00C66586">
        <w:rPr>
          <w:rFonts w:ascii="Arial" w:hAnsi="Arial" w:cs="Arial"/>
          <w:b/>
          <w:bCs/>
          <w:sz w:val="22"/>
          <w:szCs w:val="22"/>
        </w:rPr>
        <w:t>Zhang</w:t>
      </w:r>
    </w:p>
    <w:p w14:paraId="62D1A90A" w14:textId="6AB07F7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summer.xuefei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1E0E2764" w14:textId="20B51B24" w:rsidR="00CC0A6D" w:rsidRDefault="000359F2" w:rsidP="008610A9">
      <w:r>
        <w:t>CT3 is specifying the Naf_Authentication service in 3GPP</w:t>
      </w:r>
      <w:r>
        <w:rPr>
          <w:lang w:val="en-US"/>
        </w:rPr>
        <w:t> TS 29.255.</w:t>
      </w:r>
      <w:r w:rsidR="00BA1927">
        <w:rPr>
          <w:lang w:val="en-US"/>
        </w:rPr>
        <w:t xml:space="preserve"> CT3 noticed that in </w:t>
      </w:r>
      <w:r w:rsidR="00BA1927">
        <w:t>clause 4.4.1.2.2 of 3GPP</w:t>
      </w:r>
      <w:r w:rsidR="00BA1927">
        <w:rPr>
          <w:lang w:val="en-US"/>
        </w:rPr>
        <w:t> </w:t>
      </w:r>
      <w:r w:rsidR="00BA1927">
        <w:t>TS</w:t>
      </w:r>
      <w:r w:rsidR="00BA1927">
        <w:rPr>
          <w:lang w:val="en-US"/>
        </w:rPr>
        <w:t> </w:t>
      </w:r>
      <w:r w:rsidR="00BA1927">
        <w:t xml:space="preserve">23.256, the </w:t>
      </w:r>
      <w:r w:rsidR="00BA1927" w:rsidRPr="00FE1891">
        <w:t>Authentication Session Correlation Id</w:t>
      </w:r>
      <w:r w:rsidR="00BA1927">
        <w:rPr>
          <w:rFonts w:hint="eastAsia"/>
        </w:rPr>
        <w:t xml:space="preserve"> </w:t>
      </w:r>
      <w:r w:rsidR="00CC0A6D">
        <w:t xml:space="preserve">(provided by the AF (USS)) </w:t>
      </w:r>
      <w:r w:rsidR="00BA1927">
        <w:t xml:space="preserve">is </w:t>
      </w:r>
      <w:r w:rsidR="007C4317">
        <w:t xml:space="preserve">one of the </w:t>
      </w:r>
      <w:r w:rsidR="00BA1927">
        <w:t>mandatory output parameter</w:t>
      </w:r>
      <w:r w:rsidR="007C4317">
        <w:t>s</w:t>
      </w:r>
      <w:r w:rsidR="00BA1927">
        <w:t xml:space="preserve"> </w:t>
      </w:r>
      <w:r w:rsidR="007C4317">
        <w:t xml:space="preserve">in the </w:t>
      </w:r>
      <w:r w:rsidR="00BA1927">
        <w:t>Naf_Authentication_Authenti</w:t>
      </w:r>
      <w:r w:rsidR="007C4317">
        <w:t>cateAuthorize service operation</w:t>
      </w:r>
      <w:r w:rsidR="00BA1927">
        <w:t xml:space="preserve">, and </w:t>
      </w:r>
      <w:r w:rsidR="004C7A18">
        <w:t>one of the mandatory</w:t>
      </w:r>
      <w:r w:rsidR="00BA1927">
        <w:t xml:space="preserve"> input parameter</w:t>
      </w:r>
      <w:r w:rsidR="004C7A18">
        <w:t>s</w:t>
      </w:r>
      <w:r w:rsidR="00BA1927">
        <w:t xml:space="preserve"> </w:t>
      </w:r>
      <w:r w:rsidR="004C7A18">
        <w:t>in</w:t>
      </w:r>
      <w:r w:rsidR="00A52D42">
        <w:t xml:space="preserve"> the</w:t>
      </w:r>
      <w:r w:rsidR="00BA1927">
        <w:t xml:space="preserve"> Naf_Authentication_Notification service operation</w:t>
      </w:r>
      <w:r w:rsidR="00ED2D81">
        <w:t xml:space="preserve">. The identification was introduced by </w:t>
      </w:r>
      <w:r w:rsidR="00ED2D81" w:rsidRPr="00590FDA">
        <w:t xml:space="preserve">S2-2105474 </w:t>
      </w:r>
      <w:r w:rsidR="00ED2D81">
        <w:t xml:space="preserve">in stage 2 </w:t>
      </w:r>
      <w:r w:rsidR="00ED2D81" w:rsidRPr="00590FDA">
        <w:t xml:space="preserve">for distinguishing the </w:t>
      </w:r>
      <w:r w:rsidR="00ED2D81">
        <w:t>authorization that needs to be revoked</w:t>
      </w:r>
      <w:r w:rsidR="00BA1927">
        <w:t>.</w:t>
      </w:r>
    </w:p>
    <w:p w14:paraId="1275E474" w14:textId="0AA43137" w:rsidR="0087434D" w:rsidRDefault="00CC0A6D" w:rsidP="008610A9">
      <w:r>
        <w:t xml:space="preserve">CT3 also noticed in </w:t>
      </w:r>
      <w:r w:rsidRPr="00C12D0E">
        <w:t xml:space="preserve">clause </w:t>
      </w:r>
      <w:r w:rsidR="00C12D0E" w:rsidRPr="00C12D0E">
        <w:t>7.1.2</w:t>
      </w:r>
      <w:r w:rsidR="0087636C">
        <w:t xml:space="preserve"> </w:t>
      </w:r>
      <w:r w:rsidRPr="00C12D0E">
        <w:t>of 3GPP TS 23.</w:t>
      </w:r>
      <w:r w:rsidR="00C12D0E">
        <w:t>501</w:t>
      </w:r>
      <w:r>
        <w:t xml:space="preserve">, the </w:t>
      </w:r>
      <w:r w:rsidR="005D1F59">
        <w:t>N</w:t>
      </w:r>
      <w:r>
        <w:t xml:space="preserve">otification </w:t>
      </w:r>
      <w:r w:rsidR="005D1F59">
        <w:t>C</w:t>
      </w:r>
      <w:r>
        <w:t>orrelation Id</w:t>
      </w:r>
      <w:r w:rsidR="00127CA7">
        <w:t xml:space="preserve"> (provided by the NF service consumer)</w:t>
      </w:r>
      <w:r>
        <w:t xml:space="preserve"> </w:t>
      </w:r>
      <w:r w:rsidR="00127CA7">
        <w:t>is</w:t>
      </w:r>
      <w:r>
        <w:t xml:space="preserve"> used to </w:t>
      </w:r>
      <w:r w:rsidRPr="0071704A">
        <w:t xml:space="preserve">identify the </w:t>
      </w:r>
      <w:r>
        <w:t>request</w:t>
      </w:r>
      <w:r w:rsidRPr="0071704A">
        <w:t xml:space="preserve"> to</w:t>
      </w:r>
      <w:r>
        <w:t xml:space="preserve"> which the notification relates. </w:t>
      </w:r>
      <w:r w:rsidR="008610A9">
        <w:t>CT3 would like to kindly ask SA2 to answer the question</w:t>
      </w:r>
      <w:r w:rsidR="00BE23B1">
        <w:t>s</w:t>
      </w:r>
      <w:r w:rsidR="008610A9">
        <w:t xml:space="preserve"> below:</w:t>
      </w:r>
    </w:p>
    <w:p w14:paraId="40BDD4AA" w14:textId="5D0A9C6D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 xml:space="preserve">: </w:t>
      </w:r>
      <w:r w:rsidR="0087434D">
        <w:t xml:space="preserve">Whether </w:t>
      </w:r>
      <w:r w:rsidR="002E1E45">
        <w:t xml:space="preserve">both </w:t>
      </w:r>
      <w:r w:rsidR="00C832BB">
        <w:t xml:space="preserve">the </w:t>
      </w:r>
      <w:r w:rsidR="00C832BB" w:rsidRPr="00FE1891">
        <w:t>Authentication Session Correlation Id</w:t>
      </w:r>
      <w:r w:rsidR="0087434D">
        <w:t xml:space="preserve"> </w:t>
      </w:r>
      <w:r w:rsidR="001F37FE">
        <w:t xml:space="preserve">and the </w:t>
      </w:r>
      <w:r w:rsidR="001D6EC8">
        <w:t>N</w:t>
      </w:r>
      <w:r w:rsidR="001F37FE">
        <w:t xml:space="preserve">otification Correlation Id are used to identify the </w:t>
      </w:r>
      <w:r w:rsidR="002E1E45">
        <w:t>request</w:t>
      </w:r>
      <w:r w:rsidR="002E1E45" w:rsidRPr="0071704A">
        <w:t xml:space="preserve"> to</w:t>
      </w:r>
      <w:r w:rsidR="002E1E45">
        <w:t xml:space="preserve"> which the notification relates</w:t>
      </w:r>
      <w:r>
        <w:t>?</w:t>
      </w:r>
    </w:p>
    <w:p w14:paraId="347AF683" w14:textId="0FF52302" w:rsidR="00C74CAA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>
        <w:rPr>
          <w:b/>
          <w:bCs/>
        </w:rPr>
        <w:t>2</w:t>
      </w:r>
      <w:r>
        <w:t xml:space="preserve">: </w:t>
      </w:r>
      <w:r w:rsidR="0055688F">
        <w:t>I</w:t>
      </w:r>
      <w:r w:rsidR="001F37FE">
        <w:t xml:space="preserve">f </w:t>
      </w:r>
      <w:r w:rsidR="00C12D0E">
        <w:t xml:space="preserve">the </w:t>
      </w:r>
      <w:r w:rsidR="002E1E45">
        <w:t xml:space="preserve">answer of </w:t>
      </w:r>
      <w:r w:rsidR="001F37FE">
        <w:t xml:space="preserve">Question 1 is yes, </w:t>
      </w:r>
      <w:r w:rsidR="002F7FCF">
        <w:t xml:space="preserve">whether the </w:t>
      </w:r>
      <w:r w:rsidR="002F7FCF" w:rsidRPr="00FE1891">
        <w:t>Authentication Session Correlation Id</w:t>
      </w:r>
      <w:r w:rsidR="002F7FCF">
        <w:t xml:space="preserve"> can be removed but only keep </w:t>
      </w:r>
      <w:r w:rsidR="00487978">
        <w:t xml:space="preserve">the </w:t>
      </w:r>
      <w:r w:rsidR="0055688F">
        <w:t xml:space="preserve">Notification Correlation Id </w:t>
      </w:r>
      <w:r w:rsidR="002F7FCF">
        <w:t xml:space="preserve">to align with </w:t>
      </w:r>
      <w:r w:rsidR="0080654D">
        <w:t xml:space="preserve">the design of </w:t>
      </w:r>
      <w:r w:rsidR="002F7FCF">
        <w:t>other service</w:t>
      </w:r>
      <w:r w:rsidR="0080654D">
        <w:t>s</w:t>
      </w:r>
      <w:r w:rsidR="00C74CAA">
        <w:t>?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50A7EA4A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</w:t>
      </w:r>
      <w:r w:rsidR="00C66586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66586">
        <w:rPr>
          <w:rFonts w:ascii="Arial" w:hAnsi="Arial" w:cs="Arial"/>
          <w:bCs/>
        </w:rPr>
        <w:t>17th - 25</w:t>
      </w:r>
      <w:r>
        <w:rPr>
          <w:rFonts w:ascii="Arial" w:hAnsi="Arial" w:cs="Arial"/>
          <w:bCs/>
        </w:rPr>
        <w:t xml:space="preserve">th </w:t>
      </w:r>
      <w:r w:rsidR="00C66586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29BE05EF" w14:textId="06B5E327" w:rsidR="00437E9B" w:rsidRPr="003407BA" w:rsidRDefault="00C6658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CT3#121</w:t>
      </w:r>
      <w:r w:rsidR="006178F6">
        <w:rPr>
          <w:rFonts w:ascii="Arial" w:hAnsi="Arial" w:cs="Arial"/>
          <w:bCs/>
        </w:rPr>
        <w:t>e</w:t>
      </w:r>
      <w:r w:rsidR="006178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</w:t>
      </w:r>
      <w:r w:rsidR="006178F6"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6178F6">
        <w:rPr>
          <w:rFonts w:ascii="Arial" w:hAnsi="Arial" w:cs="Arial"/>
          <w:bCs/>
        </w:rPr>
        <w:t>2021</w:t>
      </w:r>
      <w:r w:rsidR="006178F6">
        <w:rPr>
          <w:rFonts w:ascii="Arial" w:hAnsi="Arial" w:cs="Arial"/>
          <w:bCs/>
        </w:rPr>
        <w:tab/>
        <w:t>E-Meeting</w:t>
      </w:r>
    </w:p>
    <w:sectPr w:rsidR="00437E9B" w:rsidRPr="003407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6404B" w14:textId="77777777" w:rsidR="00E521B3" w:rsidRDefault="00E521B3">
      <w:pPr>
        <w:spacing w:after="0"/>
      </w:pPr>
      <w:r>
        <w:separator/>
      </w:r>
    </w:p>
  </w:endnote>
  <w:endnote w:type="continuationSeparator" w:id="0">
    <w:p w14:paraId="55C89DC3" w14:textId="77777777" w:rsidR="00E521B3" w:rsidRDefault="00E52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EE042" w14:textId="77777777" w:rsidR="00E521B3" w:rsidRDefault="00E521B3">
      <w:pPr>
        <w:spacing w:after="0"/>
      </w:pPr>
      <w:r>
        <w:separator/>
      </w:r>
    </w:p>
  </w:footnote>
  <w:footnote w:type="continuationSeparator" w:id="0">
    <w:p w14:paraId="33987AC5" w14:textId="77777777" w:rsidR="00E521B3" w:rsidRDefault="00E521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959A4"/>
    <w:rsid w:val="00096EF3"/>
    <w:rsid w:val="000A3286"/>
    <w:rsid w:val="000B58E4"/>
    <w:rsid w:val="000C16FC"/>
    <w:rsid w:val="000C1FAC"/>
    <w:rsid w:val="000C2D5C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D6A"/>
    <w:rsid w:val="001F29E8"/>
    <w:rsid w:val="001F37FE"/>
    <w:rsid w:val="001F5252"/>
    <w:rsid w:val="00202529"/>
    <w:rsid w:val="00215373"/>
    <w:rsid w:val="00221CD8"/>
    <w:rsid w:val="00231912"/>
    <w:rsid w:val="0023533C"/>
    <w:rsid w:val="00252C46"/>
    <w:rsid w:val="0026577B"/>
    <w:rsid w:val="002732DF"/>
    <w:rsid w:val="002973F0"/>
    <w:rsid w:val="002A0DC7"/>
    <w:rsid w:val="002A7FA7"/>
    <w:rsid w:val="002B487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61D7C"/>
    <w:rsid w:val="00371A85"/>
    <w:rsid w:val="0037678E"/>
    <w:rsid w:val="0038090F"/>
    <w:rsid w:val="003B5EC8"/>
    <w:rsid w:val="003D02D6"/>
    <w:rsid w:val="003D2E14"/>
    <w:rsid w:val="003F2F88"/>
    <w:rsid w:val="00401AE4"/>
    <w:rsid w:val="00403220"/>
    <w:rsid w:val="00405337"/>
    <w:rsid w:val="004063CE"/>
    <w:rsid w:val="00430388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654D"/>
    <w:rsid w:val="0081164C"/>
    <w:rsid w:val="0081794B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F1596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8197B"/>
    <w:rsid w:val="00F83EC5"/>
    <w:rsid w:val="00F84719"/>
    <w:rsid w:val="00FA1368"/>
    <w:rsid w:val="00FC2F90"/>
    <w:rsid w:val="00FC49B8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2002-04-23T07:10:00Z</cp:lastPrinted>
  <dcterms:created xsi:type="dcterms:W3CDTF">2022-01-10T04:38:00Z</dcterms:created>
  <dcterms:modified xsi:type="dcterms:W3CDTF">2022-01-10T11:14:00Z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(3)7AMbNRFme4qnoFYFZK93rVaUoBVlI5H9G+3ILbVXIlYQgLswbT4vy6DW80ldfVSBrnQCzbk1
5aZlPSzCM6MT5QBPjC6LFdW35/oESqBkWd/iUd53R7lgOzGr+eqS0HeYJdFtD/H0Mwjm2h8K
dWihGmEBmlEZqlh5QfPYEqk8g8E5IfBY8l6c1cXrynjGv9G6ALTrFhqn1/lPUUKdZFo6+JSr
Qpl81tvPQKRB9mS3tL</vt:lpwstr>
  </property>
  <property fmtid="{D5CDD505-2E9C-101B-9397-08002B2CF9AE}" pid="3" name="_2015_ms_pID_7253431">
    <vt:lpwstr>nkpSv4ScRvelBvIH5T/vXwSlyqjnzWXeLMuQZN1jIEiafX7oPpyM5B
RgCfsDBvVMttmUIF8Zcx3kObMcYCztxRHjboV7KwHVCZs5lAqWLcIFCWuu0C8MWf2QYXl+6v
5ubySu09VrCtn6BWEuuC5idMxqCZdWwwH1BjUZUJ/JcBVk3zoO6vWQwxKc3x77rtfWTPVzO0
ALchtZ1jMBy7gjsOZHAHl1qHLedm/RojKzq5</vt:lpwstr>
  </property>
  <property fmtid="{D5CDD505-2E9C-101B-9397-08002B2CF9AE}" pid="4" name="_2015_ms_pID_7253432">
    <vt:lpwstr>3T8S0VvRe3uhwFpe2uivzYs=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1638846947</vt:lpwstr>
  </property>
</Properties>
</file>